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APP1.0版本开发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联我16675531319  XV：lixiaoyang668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会员系统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免费注册；邀请码，手机验证码；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扫码推广，扫码注册自动生成推荐人账户和关系；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个人资料修改，银行卡信息；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生成钱包地址，个人中心，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按照推荐邀请确定网络关系；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推广：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一级奖励设置100%比，奖励都是奖励积分；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积分可以独立买卖交易，点对点交易，输入对方钱包地址转过去，然后体现在交易中心每笔订单；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生成一个产品地址或者账户，产品也可以转给对方，输入对方账户信息点击交易就可以了；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省级代理，市区代理，区域代理，三个代理商，拿极差；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极差份两种，一种是产品极差，省代理最低价拿货，后台可以设置省代拿货价格，零售产品的差价利润都是省代的，市区代理同上，但是，省代最大，可以拿到市区代理的极差，比如终端消费是110块，省代底价70块，市区代理80块，推荐奖励10%，10元归属推荐的人，那么20的利润归属市区代理，10元归属省代；如果中间没有市区代理，是省代直接推荐的，那么，40元全部归属省代；第二个是奖励的积分，也就是币，推荐10%的币奖励，市区代理后台可以设置拿全网的币的百分比，省级也可以拿全网的币的百分比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币是买东西送的，可以送1倍，送10倍，，后台说的算；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推荐他人下单消费，那么有百分比的佣金，佣金可以是金额百分比，页可以是奖励积分；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推荐可以设置奖励消费金额百分比，如果对方买100块的东西，奖励10%那就是10元现金奖励，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也可以设置奖励币的百分比；买东西可以设置配送多少个币，比如买一件商品配送100个，那么，10%的推荐奖励就是拿币的百分比就是100的10%就是10个币；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页可以同时拿佣金奖励和币的奖励百分比；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消费购物---送币；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内盘，挂卖，后台设置会员只能指定金额挂卖，可以输入任何人账户钱包地址自由交易；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产品和子链母链可以分开单独交易；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产品，可以输入对方账号全部交易转移，不可以内盘挂卖；不可以转外盘，内盘交易收取1%交易手续费；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子链，可以输入对方子链钱包地址全部互相转移，也可以内盘挂卖，按照后台设置的价格挂卖，每次只能挂卖总量余额的10%，每次间隔时间10天，收取10%手续费；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母链，可以输入对方母链钱包地址全部互相转移，不可以内盘挂卖，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盘，，交易记录全部公布，匿名挂卖交易，挂卖需要输入本人的银行卡信息，以及确认信息，也可以上传收款二维码照片，如果要买对方的子链和产品母链等，可以点击查看对方的收款信息，直接打款，并可以告知对方，对方收到款的提醒功能。交易后，内盘能够显示交易信息被确认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市级合伙人：产品和子链全部锁仓，并冻结，按照团队新增业绩释放50%的子链，，按照50%的10%分隔10天进行越提取挂卖，或者50%的100%可以对冲交易；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买指定产品送链，按照产品配送1：10 的链；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产品可以自由交易，点对点交易，交易产品的时候同步在账户上交易链；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产品可以内盘挂卖，挂卖的时候连同链同步进入对方账户；挂卖的时候买方可以看到卖方提交的收款二维码截图等；挂卖锁仓，按照产品的余额10%每次挂卖，每次挂卖时间间隔10天；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可以用点击收货交割输入地址，支付快递费等；但是这个时候的链可以想积分一样在内盘消费，也可以转外盘交易；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合伙人：团队奖励10%；推荐10%；；同级1%；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省代：团队奖励10%；推荐10%；同级1%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市代：：团队5%；推荐10%；同级1%；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所有人都有10%退奖励；团队奖励极差制度；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以上全部奖励等值产品和链；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比如：我推荐对方买了10个土鸡，那么我得到1个土鸡，10个链；对方获得10个土鸡100个链；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联我</w:t>
      </w:r>
      <w:bookmarkStart w:id="0" w:name="_GoBack"/>
      <w:bookmarkEnd w:id="0"/>
      <w:r>
        <w:rPr>
          <w:rFonts w:hint="eastAsia"/>
          <w:lang w:val="en-US" w:eastAsia="zh-CN"/>
        </w:rPr>
        <w:t>16675531319  XV：lixiaoyang668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预留开发的量比较大，，先做出这个来；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67FAF"/>
    <w:multiLevelType w:val="singleLevel"/>
    <w:tmpl w:val="8C367FA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6EEECE3"/>
    <w:multiLevelType w:val="singleLevel"/>
    <w:tmpl w:val="16EEEC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16A5E"/>
    <w:rsid w:val="2F7D734B"/>
    <w:rsid w:val="3315054C"/>
    <w:rsid w:val="36216A5E"/>
    <w:rsid w:val="47E919AB"/>
    <w:rsid w:val="7E0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2018-06-30T09:14:00Z</dcterms:created>
  <dc:creator>深圳杰出青年</dc:creator>
  <cp:lastModifiedBy>李成翔</cp:lastModifiedBy>
  <dcterms:modified xsi:type="dcterms:W3CDTF">2018-07-13T00:21:36Z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