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center"/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595959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595959"/>
          <w:spacing w:val="0"/>
          <w:sz w:val="30"/>
          <w:szCs w:val="30"/>
          <w:shd w:val="clear" w:fill="FFFFFF"/>
          <w:lang w:eastAsia="zh-CN"/>
        </w:rPr>
        <w:t>趣店趣分期消费额度怎么套现</w:t>
      </w: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 xml:space="preserve"> 来分期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趣店套现方法秒到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  <w:lang w:eastAsia="zh-CN"/>
        </w:rPr>
        <w:t>扣扣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  <w:lang w:val="en-US" w:eastAsia="zh-CN"/>
        </w:rPr>
        <w:t>V信同号：2734379589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花呗套现/信用钱包套现/任性付/京东白条提现，安全无风险，专业诚信靠谱，支持全国.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shd w:val="clear" w:fill="FFFFFF"/>
        </w:rPr>
        <w:t>用支付宝来分期来进行分期购物可能大家都已经学会了，那么也有不少人了解到它还可以提现，不过对于这个提现的操作步骤却不明白是怎么弄的，那么下面我来说下支付宝来分期怎么提现，支付宝来分期提现教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  <w:lang w:eastAsia="zh-CN"/>
        </w:rPr>
        <w:drawing>
          <wp:inline distT="0" distB="0" distL="114300" distR="114300">
            <wp:extent cx="4190365" cy="4190365"/>
            <wp:effectExtent l="0" t="0" r="635" b="635"/>
            <wp:docPr id="1" name="图片 1" descr="7ee42fc9gy1fi9g8vz20uj20dw0dw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e42fc9gy1fi9g8vz20uj20dw0dwt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420"/>
        <w:textAlignment w:val="baseline"/>
        <w:rPr>
          <w:rFonts w:ascii="Lantinghei SC" w:hAnsi="Lantinghei SC" w:eastAsia="Lantinghei SC" w:cs="Lantinghei SC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  <w:shd w:val="clear" w:fill="FFFFFF"/>
          <w:vertAlign w:val="baseline"/>
        </w:rPr>
        <w:t>第一点：来分期额度的最高有18000，对一些急需来使用钱的人来讲，这可不是一笔很小的数目。对购物者来讲，18000能买许多东西，能买商品的数量与质量都要比实体店高。相信许多人都是有相同感受的，在商场中转很久，不仅很累，买个商品发现质量还比不上网上，价格比较高。到时候真的后悔莫及。对于想把来分期额度变现的朋友来说，这些钱也不是小数目，足可以解决眼前的燃眉之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420"/>
        <w:textAlignment w:val="baseline"/>
        <w:rPr>
          <w:rFonts w:hint="default" w:ascii="Lantinghei SC" w:hAnsi="Lantinghei SC" w:eastAsia="Lantinghei SC" w:cs="Lantinghei SC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  <w:shd w:val="clear" w:fill="FFFFFF"/>
          <w:vertAlign w:val="baseline"/>
        </w:rPr>
        <w:t>第二点：来分期申请简单，和信用卡比起来，无论是申请手续还是额度申请，来分期都占据绝对优势的。信用卡还款期限是很明确的，如果自己忘了没还上钱，或是因为其他原因没有还上钱，到时候不但要还钱还息，可能还面临着信用受损。来分期如果没有及时还清，至少也不用担心信用出问题。在后期继续把钱还清就好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420"/>
        <w:textAlignment w:val="baseline"/>
        <w:rPr>
          <w:rFonts w:hint="default" w:ascii="Lantinghei SC" w:hAnsi="Lantinghei SC" w:eastAsia="Lantinghei SC" w:cs="Lantinghei SC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  <w:shd w:val="clear" w:fill="FFFFFF"/>
          <w:vertAlign w:val="baseline"/>
        </w:rPr>
        <w:t>通过这样的分析以后，大家能够知道：在使用来分期时，它的便利、高效使得我们真的需要钱时，也可以使用来分期很快进行套现，获取自己最需要的资金。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  <w:t>其它提现业务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  <w:t>支付宝蚂蚁花呗 京东白条 分期乐 优分期 苏宁任性付 去哪儿拿去花 信用K套现秒回款 长期回收 话费 QB 游戏点卡 回收新手机</w:t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  <w:t>等都各种业务都可以来咨询。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430FC"/>
    <w:rsid w:val="29205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