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72"/>
          <w:szCs w:val="7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  <w:lang w:val="en-US" w:eastAsia="zh-CN"/>
        </w:rPr>
        <w:t>包装文案</w:t>
      </w:r>
    </w:p>
    <w:tbl>
      <w:tblPr>
        <w:tblStyle w:val="4"/>
        <w:tblW w:w="12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8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包装正面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3" w:hRule="atLeast"/>
        </w:trPr>
        <w:tc>
          <w:tcPr>
            <w:tcW w:w="12486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广告语: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让您和您的家人安全回家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品名：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荧光钻石级反光贴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功能：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醒目警示  平安出行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使用技术：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第三代全棱镜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反射技术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Logo: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3M logo   车秘书logo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优点：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120°大角度可视</w:t>
            </w:r>
          </w:p>
          <w:p>
            <w:pPr>
              <w:ind w:firstLine="720" w:firstLineChars="300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300M远反射距离</w:t>
            </w:r>
          </w:p>
          <w:p>
            <w:pPr>
              <w:ind w:firstLine="720" w:firstLineChars="300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6YEARS长使用寿命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48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包装背面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2486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广告语: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让您和您的家人安全回家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品名：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第三代钻石级反光贴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功能：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显著醒目、安全警示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优点：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全棱镜反射技术+长效荧光特性：可将紫外线转化为可见光，无论黎明、黄昏、夜晚或雨雪、雾霾等恶劣天气均有显著的反光效果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大角度可视：在大角度情况下，仍能保证清晰的视认性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远距离视认：远达300米的距离就可以被有效发现，显著降低交通事故概率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长寿命：6年长寿命、高耐候性，无谓严寒、酷暑、风吹、日晒、雨淋，连续使用6年仍能保持高逆反射系数（在不被第三方外力破坏情况下）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便捷使用：防水设计，自带便捷压敏胶，方便粘贴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品名：荧光钻石级反光贴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材料/材质：3MDG3荧光钻石级反光膜/PC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执行标准：NJHT2017-0014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使用方法：见说明书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质保期：2年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本产品由3M1688车贴超市认证加工商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南京汉腾交通科技有限公司 制作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地址：江苏省南京市浦口高新开发区丽景路1号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  <w:szCs w:val="24"/>
                <w:lang w:val="en-US" w:eastAsia="zh-CN"/>
              </w:rPr>
              <w:t>电话：025-58865082 邮编：210031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（3M交通安全公众微信号）</w:t>
            </w:r>
          </w:p>
        </w:tc>
      </w:tr>
    </w:tbl>
    <w:p>
      <w:pPr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ood Times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E195B"/>
    <w:rsid w:val="2FFA05B4"/>
    <w:rsid w:val="362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2018-01-26T15:04:00Z</dcterms:created>
  <dc:creator>Felix</dc:creator>
  <cp:lastModifiedBy>Felix</cp:lastModifiedBy>
  <dcterms:modified xsi:type="dcterms:W3CDTF">2018-01-27T06:18:51Z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