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具体的网站地址：www.tianzaixin.com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1.</w:t>
      </w:r>
    </w:p>
    <w:p/>
    <w:p>
      <w:r>
        <w:drawing>
          <wp:inline distT="0" distB="0" distL="114300" distR="114300">
            <wp:extent cx="4618990" cy="1943100"/>
            <wp:effectExtent l="0" t="0" r="1016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899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  <w:lang w:val="en-US" w:eastAsia="zh-CN"/>
        </w:rPr>
        <w:t>上面这图，里面有一个视频，要做出</w:t>
      </w:r>
      <w:bookmarkStart w:id="0" w:name="_GoBack"/>
      <w:r>
        <w:drawing>
          <wp:inline distT="0" distB="0" distL="114300" distR="114300">
            <wp:extent cx="3209290" cy="2066925"/>
            <wp:effectExtent l="0" t="0" r="1016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这样的效果，把视频在标题下显示出来，并能播放。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4295140" cy="1704975"/>
            <wp:effectExtent l="0" t="0" r="1016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14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上面这图显示的图片，点击进去打不开网页，需要修改连接。。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进入栏目页面后，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3085465" cy="5161915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5161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DEDECMS那图片那里，显示出视频，并能播放，像第一点那样的效果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83D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2017-07-20T00:46:35Z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